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C" w:rsidRPr="00BD29AC" w:rsidRDefault="00085778" w:rsidP="00B7162E">
      <w:pPr>
        <w:pStyle w:val="a3"/>
        <w:widowControl w:val="0"/>
        <w:jc w:val="center"/>
        <w:rPr>
          <w:sz w:val="26"/>
          <w:lang w:val="uk-UA"/>
        </w:rPr>
      </w:pPr>
      <w:r w:rsidRPr="00BD29AC">
        <w:rPr>
          <w:noProof/>
          <w:sz w:val="19"/>
          <w:lang w:val="uk-UA" w:eastAsia="uk-UA"/>
        </w:rPr>
        <w:drawing>
          <wp:inline distT="0" distB="0" distL="0" distR="0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9D" w:rsidRPr="00BD29AC" w:rsidRDefault="00700D9D" w:rsidP="00B7162E">
      <w:pPr>
        <w:pStyle w:val="a3"/>
        <w:widowControl w:val="0"/>
        <w:jc w:val="center"/>
        <w:rPr>
          <w:sz w:val="24"/>
          <w:szCs w:val="24"/>
          <w:lang w:val="uk-UA"/>
        </w:rPr>
      </w:pPr>
    </w:p>
    <w:p w:rsidR="00151BB1" w:rsidRPr="00BD29AC" w:rsidRDefault="00151BB1" w:rsidP="00B7162E">
      <w:pPr>
        <w:pStyle w:val="a3"/>
        <w:widowControl w:val="0"/>
        <w:ind w:firstLine="284"/>
        <w:jc w:val="center"/>
        <w:rPr>
          <w:sz w:val="36"/>
          <w:szCs w:val="36"/>
          <w:lang w:val="uk-UA"/>
        </w:rPr>
      </w:pPr>
      <w:r w:rsidRPr="00BD29AC">
        <w:rPr>
          <w:sz w:val="36"/>
          <w:szCs w:val="36"/>
          <w:lang w:val="uk-UA"/>
        </w:rPr>
        <w:t>ІВАНО-ФРАНКІВСЬКА ОБЛАСНА ПРОКУРАТУРА</w:t>
      </w:r>
    </w:p>
    <w:p w:rsidR="00EA099F" w:rsidRPr="00BD29AC" w:rsidRDefault="00EA099F" w:rsidP="00B7162E">
      <w:pPr>
        <w:widowControl w:val="0"/>
        <w:jc w:val="center"/>
        <w:rPr>
          <w:lang w:val="uk-UA"/>
        </w:rPr>
      </w:pPr>
    </w:p>
    <w:p w:rsidR="00700D9D" w:rsidRPr="00BD29AC" w:rsidRDefault="00700D9D" w:rsidP="00B7162E">
      <w:pPr>
        <w:widowControl w:val="0"/>
        <w:jc w:val="center"/>
        <w:rPr>
          <w:b/>
          <w:lang w:val="uk-UA"/>
        </w:rPr>
      </w:pPr>
      <w:r w:rsidRPr="00BD29AC">
        <w:rPr>
          <w:b/>
          <w:lang w:val="uk-UA"/>
        </w:rPr>
        <w:t>Н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К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З</w:t>
      </w:r>
    </w:p>
    <w:p w:rsidR="006D6524" w:rsidRPr="00BD29AC" w:rsidRDefault="006D6524" w:rsidP="00B7162E">
      <w:pPr>
        <w:widowControl w:val="0"/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1A61" w:rsidRPr="00BD29AC" w:rsidTr="00E027FB">
        <w:tc>
          <w:tcPr>
            <w:tcW w:w="3284" w:type="dxa"/>
            <w:shd w:val="clear" w:color="auto" w:fill="auto"/>
          </w:tcPr>
          <w:p w:rsidR="00651A61" w:rsidRPr="00BD29AC" w:rsidRDefault="00D23FA0" w:rsidP="00D23FA0">
            <w:pPr>
              <w:widowControl w:val="0"/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651A61" w:rsidRPr="00BD29AC">
              <w:rPr>
                <w:b/>
                <w:lang w:val="uk-UA"/>
              </w:rPr>
              <w:t xml:space="preserve"> </w:t>
            </w:r>
            <w:r w:rsidR="00B10741">
              <w:rPr>
                <w:b/>
                <w:lang w:val="uk-UA"/>
              </w:rPr>
              <w:t>жовтня</w:t>
            </w:r>
            <w:r w:rsidR="00651A61" w:rsidRPr="00BD29AC">
              <w:rPr>
                <w:b/>
                <w:lang w:val="uk-UA"/>
              </w:rPr>
              <w:t xml:space="preserve"> 202</w:t>
            </w:r>
            <w:r w:rsidR="00151BB1" w:rsidRPr="00BD29AC">
              <w:rPr>
                <w:b/>
                <w:lang w:val="uk-UA"/>
              </w:rPr>
              <w:t>3</w:t>
            </w:r>
            <w:r w:rsidR="00651A61" w:rsidRPr="00BD29AC">
              <w:rPr>
                <w:b/>
                <w:lang w:val="uk-UA"/>
              </w:rPr>
              <w:t xml:space="preserve"> року</w:t>
            </w:r>
          </w:p>
        </w:tc>
        <w:tc>
          <w:tcPr>
            <w:tcW w:w="3285" w:type="dxa"/>
            <w:shd w:val="clear" w:color="auto" w:fill="auto"/>
          </w:tcPr>
          <w:p w:rsidR="00651A61" w:rsidRPr="00BD29AC" w:rsidRDefault="00151BB1" w:rsidP="00151BB1">
            <w:pPr>
              <w:widowControl w:val="0"/>
              <w:jc w:val="center"/>
              <w:rPr>
                <w:b/>
                <w:lang w:val="uk-UA"/>
              </w:rPr>
            </w:pPr>
            <w:r w:rsidRPr="00BD29AC">
              <w:rPr>
                <w:b/>
                <w:lang w:val="uk-UA"/>
              </w:rPr>
              <w:t>Івано-Франківськ</w:t>
            </w:r>
          </w:p>
        </w:tc>
        <w:tc>
          <w:tcPr>
            <w:tcW w:w="3285" w:type="dxa"/>
            <w:shd w:val="clear" w:color="auto" w:fill="auto"/>
          </w:tcPr>
          <w:p w:rsidR="00651A61" w:rsidRPr="00BD29AC" w:rsidRDefault="00151BB1" w:rsidP="00D23FA0">
            <w:pPr>
              <w:widowControl w:val="0"/>
              <w:ind w:right="-109"/>
              <w:jc w:val="center"/>
              <w:rPr>
                <w:b/>
                <w:lang w:val="uk-UA"/>
              </w:rPr>
            </w:pPr>
            <w:r w:rsidRPr="00BD29AC">
              <w:rPr>
                <w:b/>
                <w:lang w:val="uk-UA"/>
              </w:rPr>
              <w:t xml:space="preserve">           </w:t>
            </w:r>
            <w:r w:rsidR="00C874FE" w:rsidRPr="00BD29AC">
              <w:rPr>
                <w:b/>
                <w:lang w:val="uk-UA"/>
              </w:rPr>
              <w:t xml:space="preserve">  </w:t>
            </w:r>
            <w:r w:rsidRPr="00BD29AC">
              <w:rPr>
                <w:b/>
                <w:lang w:val="uk-UA"/>
              </w:rPr>
              <w:t xml:space="preserve">  </w:t>
            </w:r>
            <w:r w:rsidR="00B10741">
              <w:rPr>
                <w:b/>
                <w:lang w:val="uk-UA"/>
              </w:rPr>
              <w:t xml:space="preserve">       </w:t>
            </w:r>
            <w:r w:rsidR="0018054F">
              <w:rPr>
                <w:b/>
                <w:lang w:val="uk-UA"/>
              </w:rPr>
              <w:t xml:space="preserve">         </w:t>
            </w:r>
            <w:r w:rsidR="00085778" w:rsidRPr="00BD29AC">
              <w:rPr>
                <w:b/>
                <w:lang w:val="uk-UA"/>
              </w:rPr>
              <w:t xml:space="preserve">№ </w:t>
            </w:r>
            <w:r w:rsidR="00D23FA0">
              <w:rPr>
                <w:b/>
                <w:lang w:val="uk-UA"/>
              </w:rPr>
              <w:t>66</w:t>
            </w:r>
          </w:p>
        </w:tc>
      </w:tr>
    </w:tbl>
    <w:p w:rsidR="00651A61" w:rsidRPr="00BD29AC" w:rsidRDefault="00651A61" w:rsidP="00651A61">
      <w:pPr>
        <w:widowControl w:val="0"/>
        <w:rPr>
          <w:b/>
          <w:lang w:val="uk-UA"/>
        </w:rPr>
      </w:pPr>
    </w:p>
    <w:p w:rsidR="0018054F" w:rsidRDefault="0018054F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18054F" w:rsidRDefault="000B7229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 xml:space="preserve">Про внесення змін до Положення про </w:t>
      </w:r>
      <w:r w:rsidR="00151BB1" w:rsidRPr="00BD29AC">
        <w:rPr>
          <w:b/>
          <w:lang w:val="uk-UA"/>
        </w:rPr>
        <w:t>відділ</w:t>
      </w:r>
    </w:p>
    <w:p w:rsidR="00151BB1" w:rsidRPr="00BD29AC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 xml:space="preserve">представництва інтересів держави в суді </w:t>
      </w:r>
    </w:p>
    <w:p w:rsidR="00151BB1" w:rsidRPr="00BD29AC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 xml:space="preserve">Івано-Франківської обласної прокуратури, </w:t>
      </w:r>
    </w:p>
    <w:p w:rsidR="00151BB1" w:rsidRPr="00BD29AC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 xml:space="preserve">затвердженого наказом керівника </w:t>
      </w:r>
    </w:p>
    <w:p w:rsidR="00151BB1" w:rsidRPr="00BD29AC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>обласної прокуратури від 23.10.2020 № 86</w:t>
      </w:r>
    </w:p>
    <w:p w:rsidR="00D21C7A" w:rsidRDefault="00D21C7A" w:rsidP="00B7162E">
      <w:pPr>
        <w:widowControl w:val="0"/>
        <w:ind w:firstLine="840"/>
        <w:rPr>
          <w:lang w:val="uk-UA"/>
        </w:rPr>
      </w:pPr>
    </w:p>
    <w:p w:rsidR="004878CE" w:rsidRPr="00BD29AC" w:rsidRDefault="004878CE" w:rsidP="003A5321">
      <w:pPr>
        <w:widowControl w:val="0"/>
        <w:spacing w:before="120"/>
        <w:ind w:firstLine="709"/>
        <w:rPr>
          <w:lang w:val="uk-UA"/>
        </w:rPr>
      </w:pPr>
      <w:r w:rsidRPr="00BD29AC">
        <w:rPr>
          <w:lang w:val="uk-UA"/>
        </w:rPr>
        <w:t xml:space="preserve">З метою забезпечення належної організації роботи, керуючись </w:t>
      </w:r>
      <w:r w:rsidR="0018054F">
        <w:rPr>
          <w:lang w:val="uk-UA"/>
        </w:rPr>
        <w:br/>
      </w:r>
      <w:r w:rsidRPr="00BD29AC">
        <w:rPr>
          <w:lang w:val="uk-UA"/>
        </w:rPr>
        <w:t>ст</w:t>
      </w:r>
      <w:r w:rsidR="0018054F">
        <w:rPr>
          <w:lang w:val="uk-UA"/>
        </w:rPr>
        <w:t xml:space="preserve">аттею </w:t>
      </w:r>
      <w:r w:rsidRPr="00BD29AC">
        <w:rPr>
          <w:lang w:val="uk-UA"/>
        </w:rPr>
        <w:t>11 Закону України «Про прокуратуру»,</w:t>
      </w:r>
    </w:p>
    <w:p w:rsidR="00641FD1" w:rsidRPr="00BD29AC" w:rsidRDefault="00641FD1" w:rsidP="003A5321">
      <w:pPr>
        <w:widowControl w:val="0"/>
        <w:tabs>
          <w:tab w:val="left" w:pos="1418"/>
        </w:tabs>
        <w:ind w:firstLine="839"/>
        <w:rPr>
          <w:lang w:val="uk-UA"/>
        </w:rPr>
      </w:pPr>
    </w:p>
    <w:p w:rsidR="00700D9D" w:rsidRPr="00BD29AC" w:rsidRDefault="00700D9D" w:rsidP="0018054F">
      <w:pPr>
        <w:widowControl w:val="0"/>
        <w:rPr>
          <w:b/>
          <w:lang w:val="uk-UA"/>
        </w:rPr>
      </w:pPr>
      <w:r w:rsidRPr="00BD29AC">
        <w:rPr>
          <w:b/>
          <w:lang w:val="uk-UA"/>
        </w:rPr>
        <w:t>Н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К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З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У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Ю</w:t>
      </w:r>
      <w:r w:rsidR="00B837A7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:</w:t>
      </w:r>
    </w:p>
    <w:p w:rsidR="00D21C7A" w:rsidRPr="00BD29AC" w:rsidRDefault="00D21C7A" w:rsidP="0018054F">
      <w:pPr>
        <w:widowControl w:val="0"/>
        <w:tabs>
          <w:tab w:val="left" w:pos="1560"/>
        </w:tabs>
        <w:spacing w:after="120"/>
        <w:ind w:firstLine="697"/>
        <w:rPr>
          <w:b/>
          <w:lang w:val="uk-UA"/>
        </w:rPr>
      </w:pPr>
    </w:p>
    <w:p w:rsidR="000B7229" w:rsidRPr="00BD29AC" w:rsidRDefault="00AD4831" w:rsidP="00491A66">
      <w:pPr>
        <w:widowControl w:val="0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lang w:val="uk-UA"/>
        </w:rPr>
      </w:pPr>
      <w:r w:rsidRPr="00BD29AC">
        <w:rPr>
          <w:b/>
          <w:lang w:val="uk-UA"/>
        </w:rPr>
        <w:t>1.</w:t>
      </w:r>
      <w:r w:rsidR="00F76B9C" w:rsidRPr="00BD29AC">
        <w:rPr>
          <w:b/>
          <w:lang w:val="uk-UA"/>
        </w:rPr>
        <w:tab/>
      </w:r>
      <w:r w:rsidR="004878CE" w:rsidRPr="00BD29AC">
        <w:rPr>
          <w:lang w:val="uk-UA"/>
        </w:rPr>
        <w:t xml:space="preserve">Внести </w:t>
      </w:r>
      <w:r w:rsidR="00B10741">
        <w:rPr>
          <w:lang w:val="uk-UA"/>
        </w:rPr>
        <w:t xml:space="preserve">зміни </w:t>
      </w:r>
      <w:r w:rsidR="000B7229" w:rsidRPr="00BD29AC">
        <w:rPr>
          <w:lang w:val="uk-UA"/>
        </w:rPr>
        <w:t xml:space="preserve">до Положення про </w:t>
      </w:r>
      <w:r w:rsidR="004878CE" w:rsidRPr="00BD29AC">
        <w:rPr>
          <w:lang w:val="uk-UA"/>
        </w:rPr>
        <w:t xml:space="preserve">відділ </w:t>
      </w:r>
      <w:r w:rsidR="000B7229" w:rsidRPr="00BD29AC">
        <w:rPr>
          <w:lang w:val="uk-UA"/>
        </w:rPr>
        <w:t>представництва інтересів держави в суд</w:t>
      </w:r>
      <w:r w:rsidR="00D21C7A" w:rsidRPr="00BD29AC">
        <w:rPr>
          <w:lang w:val="uk-UA"/>
        </w:rPr>
        <w:t>і</w:t>
      </w:r>
      <w:r w:rsidR="004878CE" w:rsidRPr="00BD29AC">
        <w:rPr>
          <w:lang w:val="uk-UA"/>
        </w:rPr>
        <w:t xml:space="preserve"> Івано-Франківської обласної прокуратури</w:t>
      </w:r>
      <w:r w:rsidR="000B7229" w:rsidRPr="00BD29AC">
        <w:rPr>
          <w:lang w:val="uk-UA"/>
        </w:rPr>
        <w:t>, з</w:t>
      </w:r>
      <w:r w:rsidR="00D21C7A" w:rsidRPr="00BD29AC">
        <w:rPr>
          <w:lang w:val="uk-UA"/>
        </w:rPr>
        <w:t xml:space="preserve">атвердженого наказом </w:t>
      </w:r>
      <w:r w:rsidR="004878CE" w:rsidRPr="00BD29AC">
        <w:rPr>
          <w:lang w:val="uk-UA"/>
        </w:rPr>
        <w:t xml:space="preserve">керівника Івано-Франківської обласної прокуратури від 23.10.2020 </w:t>
      </w:r>
      <w:r w:rsidR="00B10741">
        <w:rPr>
          <w:lang w:val="uk-UA"/>
        </w:rPr>
        <w:br/>
      </w:r>
      <w:r w:rsidR="004878CE" w:rsidRPr="00BD29AC">
        <w:rPr>
          <w:lang w:val="uk-UA"/>
        </w:rPr>
        <w:t>№ 86</w:t>
      </w:r>
      <w:r w:rsidR="00B10741">
        <w:rPr>
          <w:lang w:val="uk-UA"/>
        </w:rPr>
        <w:t xml:space="preserve"> (далі </w:t>
      </w:r>
      <w:r w:rsidR="0018054F">
        <w:rPr>
          <w:lang w:val="uk-UA"/>
        </w:rPr>
        <w:t>–</w:t>
      </w:r>
      <w:r w:rsidR="00B10741">
        <w:rPr>
          <w:lang w:val="uk-UA"/>
        </w:rPr>
        <w:t xml:space="preserve"> Положення)</w:t>
      </w:r>
      <w:r w:rsidR="0018054F">
        <w:rPr>
          <w:lang w:val="uk-UA"/>
        </w:rPr>
        <w:t>.</w:t>
      </w:r>
    </w:p>
    <w:p w:rsidR="00B10741" w:rsidRDefault="000B7229" w:rsidP="00491A6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BD29AC">
        <w:rPr>
          <w:b/>
          <w:lang w:val="uk-UA"/>
        </w:rPr>
        <w:t>1</w:t>
      </w:r>
      <w:r w:rsidR="00145474" w:rsidRPr="00BD29AC">
        <w:rPr>
          <w:b/>
          <w:lang w:val="uk-UA"/>
        </w:rPr>
        <w:t>.1.</w:t>
      </w:r>
      <w:r w:rsidR="00A80D12" w:rsidRPr="00BD29AC">
        <w:rPr>
          <w:b/>
          <w:lang w:val="uk-UA"/>
        </w:rPr>
        <w:tab/>
      </w:r>
      <w:r w:rsidR="002154A4" w:rsidRPr="00BD29AC">
        <w:rPr>
          <w:lang w:val="uk-UA"/>
        </w:rPr>
        <w:t xml:space="preserve">У </w:t>
      </w:r>
      <w:r w:rsidR="002154A4" w:rsidRPr="0018054F">
        <w:rPr>
          <w:b/>
          <w:lang w:val="uk-UA"/>
        </w:rPr>
        <w:t>тексті</w:t>
      </w:r>
      <w:r w:rsidR="002154A4" w:rsidRPr="00BD29AC">
        <w:rPr>
          <w:lang w:val="uk-UA"/>
        </w:rPr>
        <w:t xml:space="preserve"> Положення</w:t>
      </w:r>
      <w:r w:rsidR="00AF5CC4">
        <w:rPr>
          <w:lang w:val="uk-UA"/>
        </w:rPr>
        <w:t xml:space="preserve"> </w:t>
      </w:r>
      <w:r w:rsidR="003A5321">
        <w:rPr>
          <w:lang w:val="uk-UA"/>
        </w:rPr>
        <w:t xml:space="preserve">(крім </w:t>
      </w:r>
      <w:bookmarkStart w:id="0" w:name="_GoBack"/>
      <w:bookmarkEnd w:id="0"/>
      <w:r w:rsidR="003A5321">
        <w:rPr>
          <w:lang w:val="uk-UA"/>
        </w:rPr>
        <w:t xml:space="preserve">абзацу тринадцятого пункту 4, абзаців тринадцятого, сімнадцятого пункту 5.1, абзацу 6 пункту 5.2) </w:t>
      </w:r>
      <w:r w:rsidR="00B10741">
        <w:rPr>
          <w:lang w:val="uk-UA"/>
        </w:rPr>
        <w:t>слова «місцеві (окружні</w:t>
      </w:r>
      <w:r w:rsidR="002154A4" w:rsidRPr="00BD29AC">
        <w:rPr>
          <w:lang w:val="uk-UA"/>
        </w:rPr>
        <w:t>) прокуратур</w:t>
      </w:r>
      <w:r w:rsidR="00B10741">
        <w:rPr>
          <w:lang w:val="uk-UA"/>
        </w:rPr>
        <w:t>и</w:t>
      </w:r>
      <w:r w:rsidR="002154A4" w:rsidRPr="00BD29AC">
        <w:rPr>
          <w:lang w:val="uk-UA"/>
        </w:rPr>
        <w:t>» у всіх відм</w:t>
      </w:r>
      <w:r w:rsidR="00B10741">
        <w:rPr>
          <w:lang w:val="uk-UA"/>
        </w:rPr>
        <w:t>інках замінити словами «окружні</w:t>
      </w:r>
      <w:r w:rsidR="002154A4" w:rsidRPr="00BD29AC">
        <w:rPr>
          <w:lang w:val="uk-UA"/>
        </w:rPr>
        <w:t xml:space="preserve"> прокуратур</w:t>
      </w:r>
      <w:r w:rsidR="00B10741">
        <w:rPr>
          <w:lang w:val="uk-UA"/>
        </w:rPr>
        <w:t>и</w:t>
      </w:r>
      <w:r w:rsidR="002154A4" w:rsidRPr="00BD29AC">
        <w:rPr>
          <w:lang w:val="uk-UA"/>
        </w:rPr>
        <w:t>»</w:t>
      </w:r>
      <w:r w:rsidR="006936F1">
        <w:rPr>
          <w:lang w:val="uk-UA"/>
        </w:rPr>
        <w:t xml:space="preserve"> у відповідному відмінку.</w:t>
      </w:r>
    </w:p>
    <w:p w:rsidR="006936F1" w:rsidRPr="00BD29AC" w:rsidRDefault="006936F1" w:rsidP="006936F1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before="120" w:after="120"/>
        <w:rPr>
          <w:lang w:val="uk-UA"/>
        </w:rPr>
      </w:pPr>
      <w:r>
        <w:rPr>
          <w:b/>
          <w:lang w:val="en-US"/>
        </w:rPr>
        <w:tab/>
      </w:r>
      <w:r w:rsidRPr="0083323D">
        <w:rPr>
          <w:b/>
          <w:lang w:val="en-US"/>
        </w:rPr>
        <w:t>1</w:t>
      </w:r>
      <w:r>
        <w:rPr>
          <w:b/>
          <w:lang w:val="uk-UA"/>
        </w:rPr>
        <w:t>.2.</w:t>
      </w:r>
      <w:r>
        <w:rPr>
          <w:b/>
          <w:lang w:val="uk-UA"/>
        </w:rPr>
        <w:tab/>
      </w:r>
      <w:r w:rsidRPr="0083323D">
        <w:rPr>
          <w:b/>
          <w:lang w:val="uk-UA"/>
        </w:rPr>
        <w:t xml:space="preserve">Пункт </w:t>
      </w:r>
      <w:r w:rsidRPr="00BD29AC">
        <w:rPr>
          <w:b/>
          <w:lang w:val="uk-UA"/>
        </w:rPr>
        <w:t xml:space="preserve">2.4 </w:t>
      </w:r>
      <w:r w:rsidRPr="00BD29AC">
        <w:rPr>
          <w:lang w:val="uk-UA"/>
        </w:rPr>
        <w:t>викласти в такій редакції:</w:t>
      </w:r>
    </w:p>
    <w:p w:rsidR="006936F1" w:rsidRDefault="006936F1" w:rsidP="006936F1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before="120" w:after="120"/>
        <w:rPr>
          <w:lang w:val="uk-UA"/>
        </w:rPr>
      </w:pPr>
      <w:r>
        <w:rPr>
          <w:lang w:val="uk-UA"/>
        </w:rPr>
        <w:tab/>
        <w:t>«</w:t>
      </w:r>
      <w:r w:rsidRPr="00B10741">
        <w:rPr>
          <w:b/>
          <w:lang w:val="uk-UA"/>
        </w:rPr>
        <w:t>2.4</w:t>
      </w:r>
      <w:r w:rsidRPr="00491A66">
        <w:rPr>
          <w:b/>
          <w:lang w:val="uk-UA"/>
        </w:rPr>
        <w:t>.</w:t>
      </w:r>
      <w:r>
        <w:rPr>
          <w:lang w:val="uk-UA"/>
        </w:rPr>
        <w:tab/>
      </w:r>
      <w:r w:rsidRPr="00BD29AC">
        <w:rPr>
          <w:lang w:val="uk-UA"/>
        </w:rPr>
        <w:t>Посадові обов’язки головних спеціалістів відділу також закріплюються у посадових інструкціях, які розробляються начальником відділу і затверджуються керівником обласної прокуратури</w:t>
      </w:r>
      <w:r>
        <w:rPr>
          <w:lang w:val="uk-UA"/>
        </w:rPr>
        <w:t>.</w:t>
      </w:r>
      <w:r w:rsidRPr="00BD29AC">
        <w:rPr>
          <w:lang w:val="uk-UA"/>
        </w:rPr>
        <w:t>»</w:t>
      </w:r>
      <w:r>
        <w:rPr>
          <w:lang w:val="uk-UA"/>
        </w:rPr>
        <w:t>.</w:t>
      </w:r>
    </w:p>
    <w:p w:rsidR="006936F1" w:rsidRPr="00BD29AC" w:rsidRDefault="006936F1" w:rsidP="006936F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>
        <w:rPr>
          <w:b/>
          <w:lang w:val="uk-UA"/>
        </w:rPr>
        <w:t>1.</w:t>
      </w:r>
      <w:r w:rsidR="001D22D5">
        <w:rPr>
          <w:b/>
          <w:lang w:val="uk-UA"/>
        </w:rPr>
        <w:t>3</w:t>
      </w:r>
      <w:r>
        <w:rPr>
          <w:b/>
          <w:lang w:val="uk-UA"/>
        </w:rPr>
        <w:t>.</w:t>
      </w:r>
      <w:r>
        <w:rPr>
          <w:b/>
          <w:lang w:val="uk-UA"/>
        </w:rPr>
        <w:tab/>
      </w:r>
      <w:r w:rsidRPr="006936F1">
        <w:rPr>
          <w:lang w:val="uk-UA"/>
        </w:rPr>
        <w:t>Абзац другий</w:t>
      </w:r>
      <w:r w:rsidRPr="00BD29AC">
        <w:rPr>
          <w:b/>
          <w:lang w:val="uk-UA"/>
        </w:rPr>
        <w:t xml:space="preserve"> пункту 3 </w:t>
      </w:r>
      <w:r w:rsidRPr="00BD29AC">
        <w:rPr>
          <w:lang w:val="uk-UA"/>
        </w:rPr>
        <w:t>після слів «крім відділу захисту інтересів дітей та протидії насильству» доповнити словами «</w:t>
      </w:r>
      <w:r>
        <w:rPr>
          <w:lang w:val="uk-UA"/>
        </w:rPr>
        <w:t xml:space="preserve">а також </w:t>
      </w:r>
      <w:r w:rsidRPr="00BD29AC">
        <w:rPr>
          <w:lang w:val="uk-UA"/>
        </w:rPr>
        <w:t>Спеціалізованої екологічної прокуратури (на правах відділу)».</w:t>
      </w:r>
    </w:p>
    <w:p w:rsidR="006936F1" w:rsidRDefault="006936F1" w:rsidP="00491A6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6936F1">
        <w:rPr>
          <w:b/>
          <w:lang w:val="uk-UA"/>
        </w:rPr>
        <w:t>1.</w:t>
      </w:r>
      <w:r w:rsidR="001D22D5">
        <w:rPr>
          <w:b/>
          <w:lang w:val="uk-UA"/>
        </w:rPr>
        <w:t>4</w:t>
      </w:r>
      <w:r w:rsidRPr="006936F1">
        <w:rPr>
          <w:b/>
          <w:lang w:val="uk-UA"/>
        </w:rPr>
        <w:t>.</w:t>
      </w:r>
      <w:r>
        <w:rPr>
          <w:lang w:val="uk-UA"/>
        </w:rPr>
        <w:tab/>
        <w:t xml:space="preserve">В абзацах одинадцятому – дванадцятому </w:t>
      </w:r>
      <w:r w:rsidRPr="006936F1">
        <w:rPr>
          <w:b/>
          <w:lang w:val="uk-UA"/>
        </w:rPr>
        <w:t>пункту 3.1,</w:t>
      </w:r>
      <w:r>
        <w:rPr>
          <w:lang w:val="uk-UA"/>
        </w:rPr>
        <w:t xml:space="preserve"> абзаці другому </w:t>
      </w:r>
      <w:r w:rsidRPr="006936F1">
        <w:rPr>
          <w:b/>
          <w:lang w:val="uk-UA"/>
        </w:rPr>
        <w:t>пункту 4,</w:t>
      </w:r>
      <w:r>
        <w:rPr>
          <w:lang w:val="uk-UA"/>
        </w:rPr>
        <w:t xml:space="preserve"> абзаці двадцятому </w:t>
      </w:r>
      <w:r w:rsidRPr="006936F1">
        <w:rPr>
          <w:b/>
          <w:lang w:val="uk-UA"/>
        </w:rPr>
        <w:t>пункту 5.1,</w:t>
      </w:r>
      <w:r>
        <w:rPr>
          <w:lang w:val="uk-UA"/>
        </w:rPr>
        <w:t xml:space="preserve"> абзацах шістнадцятому, двадцять другому </w:t>
      </w:r>
      <w:r w:rsidRPr="006936F1">
        <w:rPr>
          <w:b/>
          <w:lang w:val="uk-UA"/>
        </w:rPr>
        <w:t>пункту 5.2,</w:t>
      </w:r>
      <w:r>
        <w:rPr>
          <w:lang w:val="uk-UA"/>
        </w:rPr>
        <w:t xml:space="preserve"> абзацах двадцятому, двадцять восьмому </w:t>
      </w:r>
      <w:r w:rsidRPr="006936F1">
        <w:rPr>
          <w:b/>
          <w:lang w:val="uk-UA"/>
        </w:rPr>
        <w:t xml:space="preserve">пункту 5.3, </w:t>
      </w:r>
      <w:r>
        <w:rPr>
          <w:lang w:val="uk-UA"/>
        </w:rPr>
        <w:t xml:space="preserve">абзацах шостому, тринадцятому </w:t>
      </w:r>
      <w:r w:rsidRPr="006936F1">
        <w:rPr>
          <w:b/>
          <w:lang w:val="uk-UA"/>
        </w:rPr>
        <w:t>пункту 5.4</w:t>
      </w:r>
      <w:r>
        <w:rPr>
          <w:lang w:val="uk-UA"/>
        </w:rPr>
        <w:t xml:space="preserve"> слова «засобах масової інформації» замінити словом «медіа».</w:t>
      </w:r>
    </w:p>
    <w:p w:rsidR="002154A4" w:rsidRPr="00BD29AC" w:rsidRDefault="006936F1" w:rsidP="008810A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6936F1">
        <w:rPr>
          <w:b/>
          <w:lang w:val="uk-UA"/>
        </w:rPr>
        <w:lastRenderedPageBreak/>
        <w:t>1.</w:t>
      </w:r>
      <w:r w:rsidR="001D22D5">
        <w:rPr>
          <w:b/>
          <w:lang w:val="uk-UA"/>
        </w:rPr>
        <w:t>5</w:t>
      </w:r>
      <w:r w:rsidRPr="006936F1">
        <w:rPr>
          <w:b/>
          <w:lang w:val="uk-UA"/>
        </w:rPr>
        <w:t>.</w:t>
      </w:r>
      <w:r w:rsidRPr="006936F1">
        <w:rPr>
          <w:b/>
          <w:lang w:val="uk-UA"/>
        </w:rPr>
        <w:tab/>
      </w:r>
      <w:r w:rsidR="001D22D5">
        <w:rPr>
          <w:lang w:val="uk-UA"/>
        </w:rPr>
        <w:t xml:space="preserve">В абзаці тринадцятому </w:t>
      </w:r>
      <w:r w:rsidR="001D22D5" w:rsidRPr="006936F1">
        <w:rPr>
          <w:b/>
          <w:lang w:val="uk-UA"/>
        </w:rPr>
        <w:t xml:space="preserve">пункту </w:t>
      </w:r>
      <w:r w:rsidR="001D22D5">
        <w:rPr>
          <w:b/>
          <w:lang w:val="uk-UA"/>
        </w:rPr>
        <w:t>4</w:t>
      </w:r>
      <w:r w:rsidR="001D22D5" w:rsidRPr="006936F1">
        <w:rPr>
          <w:b/>
          <w:lang w:val="uk-UA"/>
        </w:rPr>
        <w:t>,</w:t>
      </w:r>
      <w:r w:rsidR="001D22D5">
        <w:rPr>
          <w:lang w:val="uk-UA"/>
        </w:rPr>
        <w:t xml:space="preserve"> абзаці сімнадцятому </w:t>
      </w:r>
      <w:r w:rsidR="001D22D5" w:rsidRPr="006936F1">
        <w:rPr>
          <w:b/>
          <w:lang w:val="uk-UA"/>
        </w:rPr>
        <w:t>пункту 5.1,</w:t>
      </w:r>
      <w:r w:rsidR="001D22D5">
        <w:rPr>
          <w:lang w:val="uk-UA"/>
        </w:rPr>
        <w:t xml:space="preserve"> абзаці чотирнадцятому </w:t>
      </w:r>
      <w:r w:rsidR="001D22D5">
        <w:rPr>
          <w:b/>
          <w:lang w:val="uk-UA"/>
        </w:rPr>
        <w:t xml:space="preserve">пункту 5.3 </w:t>
      </w:r>
      <w:r w:rsidR="001D22D5">
        <w:rPr>
          <w:lang w:val="uk-UA"/>
        </w:rPr>
        <w:t xml:space="preserve">слова </w:t>
      </w:r>
      <w:r w:rsidR="0083323D">
        <w:rPr>
          <w:lang w:val="uk-UA"/>
        </w:rPr>
        <w:t>«Південно-Західного</w:t>
      </w:r>
      <w:r w:rsidR="001D22D5">
        <w:rPr>
          <w:lang w:val="uk-UA"/>
        </w:rPr>
        <w:t xml:space="preserve"> </w:t>
      </w:r>
      <w:r w:rsidR="0083323D">
        <w:rPr>
          <w:lang w:val="uk-UA"/>
        </w:rPr>
        <w:t>міжрегіонального управління Міністерства юстиції»</w:t>
      </w:r>
      <w:r w:rsidR="002154A4" w:rsidRPr="00BD29AC">
        <w:rPr>
          <w:lang w:val="uk-UA"/>
        </w:rPr>
        <w:t xml:space="preserve"> </w:t>
      </w:r>
      <w:r w:rsidR="0083323D" w:rsidRPr="0083323D">
        <w:rPr>
          <w:lang w:val="uk-UA"/>
        </w:rPr>
        <w:t>замінити словами</w:t>
      </w:r>
      <w:r w:rsidR="0083323D">
        <w:rPr>
          <w:lang w:val="uk-UA"/>
        </w:rPr>
        <w:t xml:space="preserve"> «</w:t>
      </w:r>
      <w:r w:rsidR="0083323D" w:rsidRPr="0083323D">
        <w:rPr>
          <w:lang w:val="uk-UA"/>
        </w:rPr>
        <w:t>Західного міжрегіонального управління Міністерства юстиції</w:t>
      </w:r>
      <w:r w:rsidR="0083323D">
        <w:rPr>
          <w:lang w:val="uk-UA"/>
        </w:rPr>
        <w:t>»</w:t>
      </w:r>
      <w:r w:rsidR="002154A4" w:rsidRPr="00BD29AC">
        <w:rPr>
          <w:lang w:val="uk-UA"/>
        </w:rPr>
        <w:t>.</w:t>
      </w:r>
    </w:p>
    <w:p w:rsidR="00F85052" w:rsidRPr="00BD29AC" w:rsidRDefault="0018054F" w:rsidP="001D22D5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before="120" w:after="120"/>
        <w:rPr>
          <w:lang w:val="uk-UA"/>
        </w:rPr>
      </w:pPr>
      <w:r>
        <w:rPr>
          <w:b/>
          <w:lang w:val="en-US"/>
        </w:rPr>
        <w:tab/>
      </w:r>
      <w:r w:rsidR="00491A66">
        <w:rPr>
          <w:b/>
          <w:lang w:val="uk-UA"/>
        </w:rPr>
        <w:t>1.</w:t>
      </w:r>
      <w:r w:rsidR="001D22D5">
        <w:rPr>
          <w:b/>
          <w:lang w:val="uk-UA"/>
        </w:rPr>
        <w:t>6</w:t>
      </w:r>
      <w:r w:rsidR="00491A66">
        <w:rPr>
          <w:b/>
          <w:lang w:val="uk-UA"/>
        </w:rPr>
        <w:t>.</w:t>
      </w:r>
      <w:r w:rsidR="00491A66">
        <w:rPr>
          <w:b/>
          <w:lang w:val="uk-UA"/>
        </w:rPr>
        <w:tab/>
      </w:r>
      <w:r w:rsidR="00B10741" w:rsidRPr="00491A66">
        <w:rPr>
          <w:lang w:val="uk-UA"/>
        </w:rPr>
        <w:t xml:space="preserve">Доповнити </w:t>
      </w:r>
      <w:r w:rsidR="00B10741">
        <w:rPr>
          <w:b/>
          <w:lang w:val="uk-UA"/>
        </w:rPr>
        <w:t>п</w:t>
      </w:r>
      <w:r w:rsidR="00985949" w:rsidRPr="00BD29AC">
        <w:rPr>
          <w:b/>
          <w:lang w:val="uk-UA"/>
        </w:rPr>
        <w:t xml:space="preserve">ункт 5.4 </w:t>
      </w:r>
      <w:r w:rsidR="00E62955">
        <w:rPr>
          <w:lang w:val="uk-UA"/>
        </w:rPr>
        <w:t>абзацами</w:t>
      </w:r>
      <w:r w:rsidR="00B10741">
        <w:rPr>
          <w:lang w:val="uk-UA"/>
        </w:rPr>
        <w:t xml:space="preserve"> дев’ятим – десятим такого змісту</w:t>
      </w:r>
      <w:r w:rsidR="00985949" w:rsidRPr="00BD29AC">
        <w:rPr>
          <w:lang w:val="uk-UA"/>
        </w:rPr>
        <w:t>:</w:t>
      </w:r>
    </w:p>
    <w:p w:rsidR="00AA6E9B" w:rsidRPr="00BD29AC" w:rsidRDefault="00491A66" w:rsidP="004C6C69">
      <w:pPr>
        <w:shd w:val="clear" w:color="auto" w:fill="FFFFFF"/>
        <w:tabs>
          <w:tab w:val="left" w:pos="1418"/>
        </w:tabs>
        <w:spacing w:before="120" w:after="120"/>
        <w:ind w:firstLine="709"/>
        <w:rPr>
          <w:lang w:val="uk-UA" w:eastAsia="x-none"/>
        </w:rPr>
      </w:pPr>
      <w:r>
        <w:rPr>
          <w:lang w:val="uk-UA"/>
        </w:rPr>
        <w:t>«</w:t>
      </w:r>
      <w:r w:rsidR="005F0EFB" w:rsidRPr="005F0EFB">
        <w:rPr>
          <w:lang w:val="uk-UA"/>
        </w:rPr>
        <w:t>–</w:t>
      </w:r>
      <w:r>
        <w:rPr>
          <w:lang w:val="uk-UA"/>
        </w:rPr>
        <w:tab/>
      </w:r>
      <w:r w:rsidR="005F0EFB">
        <w:rPr>
          <w:bCs/>
          <w:color w:val="000000"/>
          <w:lang w:val="uk-UA"/>
        </w:rPr>
        <w:t xml:space="preserve">за </w:t>
      </w:r>
      <w:r w:rsidR="005F0EFB" w:rsidRPr="005E2E20">
        <w:rPr>
          <w:bCs/>
          <w:color w:val="000000"/>
          <w:lang w:val="uk-UA"/>
        </w:rPr>
        <w:t>дорученням керівництва обласної прокуратури</w:t>
      </w:r>
      <w:r w:rsidR="00AA6E9B" w:rsidRPr="00BD29AC">
        <w:rPr>
          <w:bCs/>
          <w:color w:val="000000"/>
          <w:lang w:val="uk-UA"/>
        </w:rPr>
        <w:t xml:space="preserve"> </w:t>
      </w:r>
      <w:r w:rsidR="00AA6E9B" w:rsidRPr="00BD29AC">
        <w:rPr>
          <w:lang w:val="uk-UA"/>
        </w:rPr>
        <w:t>забезпечують у</w:t>
      </w:r>
      <w:r w:rsidR="00AA6E9B" w:rsidRPr="00BD29AC">
        <w:rPr>
          <w:lang w:val="uk-UA" w:eastAsia="x-none"/>
        </w:rPr>
        <w:t xml:space="preserve">часть у розгляді </w:t>
      </w:r>
      <w:r w:rsidR="005F0EFB">
        <w:rPr>
          <w:lang w:val="uk-UA" w:eastAsia="x-none"/>
        </w:rPr>
        <w:t xml:space="preserve">судами </w:t>
      </w:r>
      <w:r w:rsidR="006E44BA">
        <w:rPr>
          <w:lang w:val="uk-UA" w:eastAsia="x-none"/>
        </w:rPr>
        <w:t>першої</w:t>
      </w:r>
      <w:r>
        <w:rPr>
          <w:lang w:val="en-US" w:eastAsia="x-none"/>
        </w:rPr>
        <w:t xml:space="preserve"> </w:t>
      </w:r>
      <w:r>
        <w:rPr>
          <w:lang w:val="uk-UA" w:eastAsia="x-none"/>
        </w:rPr>
        <w:t>інстанції</w:t>
      </w:r>
      <w:r w:rsidR="005F0EFB">
        <w:rPr>
          <w:lang w:val="uk-UA" w:eastAsia="x-none"/>
        </w:rPr>
        <w:t xml:space="preserve"> цивільних, адміністративних, господарських справ, у яких стороною або третьою особою є органи прокуратури </w:t>
      </w:r>
      <w:r w:rsidR="004B5AE9" w:rsidRPr="005E2E20">
        <w:rPr>
          <w:lang w:val="uk-UA" w:eastAsia="x-none"/>
        </w:rPr>
        <w:t>області</w:t>
      </w:r>
      <w:r w:rsidR="004B5AE9">
        <w:rPr>
          <w:lang w:val="uk-UA" w:eastAsia="x-none"/>
        </w:rPr>
        <w:t xml:space="preserve"> </w:t>
      </w:r>
      <w:r w:rsidR="005F0EFB">
        <w:rPr>
          <w:lang w:val="uk-UA" w:eastAsia="x-none"/>
        </w:rPr>
        <w:t>(</w:t>
      </w:r>
      <w:proofErr w:type="spellStart"/>
      <w:r w:rsidR="005F0EFB">
        <w:rPr>
          <w:lang w:val="uk-UA" w:eastAsia="x-none"/>
        </w:rPr>
        <w:t>самопредставництво</w:t>
      </w:r>
      <w:proofErr w:type="spellEnd"/>
      <w:r w:rsidR="005F0EFB">
        <w:rPr>
          <w:lang w:val="uk-UA" w:eastAsia="x-none"/>
        </w:rPr>
        <w:t xml:space="preserve">), їх посадові та службові особи, </w:t>
      </w:r>
      <w:r w:rsidR="00AA6E9B" w:rsidRPr="00BD29AC">
        <w:rPr>
          <w:lang w:val="uk-UA"/>
        </w:rPr>
        <w:t xml:space="preserve">зокрема участь у судових засіданнях, </w:t>
      </w:r>
      <w:r w:rsidR="00AA6E9B" w:rsidRPr="00BD29AC">
        <w:rPr>
          <w:lang w:val="uk-UA" w:eastAsia="x-none"/>
        </w:rPr>
        <w:t>організацію,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судочинство;</w:t>
      </w:r>
    </w:p>
    <w:p w:rsidR="00AA6E9B" w:rsidRDefault="005F0EFB" w:rsidP="004C6C69">
      <w:pPr>
        <w:pStyle w:val="af"/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F0E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4B5AE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A6E9B" w:rsidRPr="00BD29AC">
        <w:rPr>
          <w:rFonts w:ascii="Times New Roman" w:hAnsi="Times New Roman"/>
          <w:sz w:val="28"/>
          <w:szCs w:val="28"/>
        </w:rPr>
        <w:t>в</w:t>
      </w:r>
      <w:r w:rsidR="00AA6E9B" w:rsidRPr="00BD29AC">
        <w:rPr>
          <w:rFonts w:ascii="Times New Roman" w:hAnsi="Times New Roman"/>
          <w:sz w:val="28"/>
          <w:szCs w:val="28"/>
          <w:lang w:eastAsia="uk-UA"/>
        </w:rPr>
        <w:t xml:space="preserve">носять відомості </w:t>
      </w:r>
      <w:r w:rsidR="00AA6E9B" w:rsidRPr="00BD29AC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uk-UA"/>
        </w:rPr>
        <w:t xml:space="preserve">до </w:t>
      </w:r>
      <w:r w:rsidR="00B1074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uk-UA"/>
        </w:rPr>
        <w:t>ІАС «ОСОП»</w:t>
      </w:r>
      <w:r w:rsidR="00AA6E9B" w:rsidRPr="00BD29AC">
        <w:rPr>
          <w:rFonts w:ascii="Times New Roman" w:hAnsi="Times New Roman"/>
          <w:sz w:val="28"/>
          <w:szCs w:val="28"/>
          <w:lang w:eastAsia="uk-UA"/>
        </w:rPr>
        <w:t>, забезпечують повноту і достовірність відповідних даних</w:t>
      </w:r>
      <w:r w:rsidR="00B10741">
        <w:rPr>
          <w:rFonts w:ascii="Times New Roman" w:hAnsi="Times New Roman"/>
          <w:sz w:val="28"/>
          <w:szCs w:val="28"/>
        </w:rPr>
        <w:t>;».</w:t>
      </w:r>
    </w:p>
    <w:p w:rsidR="00B10741" w:rsidRPr="004B5AE9" w:rsidRDefault="004B5AE9" w:rsidP="004C6C69">
      <w:pPr>
        <w:pStyle w:val="af"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</w:t>
      </w:r>
      <w:r w:rsidR="00B10741">
        <w:rPr>
          <w:rFonts w:ascii="Times New Roman" w:hAnsi="Times New Roman"/>
          <w:sz w:val="28"/>
          <w:szCs w:val="28"/>
        </w:rPr>
        <w:t xml:space="preserve"> </w:t>
      </w:r>
      <w:r w:rsidR="00B10741" w:rsidRPr="004B5AE9">
        <w:rPr>
          <w:rFonts w:ascii="Times New Roman" w:hAnsi="Times New Roman"/>
          <w:b/>
          <w:sz w:val="28"/>
          <w:szCs w:val="28"/>
        </w:rPr>
        <w:t xml:space="preserve">абзаци дев’ятий </w:t>
      </w:r>
      <w:r w:rsidRPr="004B5AE9">
        <w:rPr>
          <w:rFonts w:ascii="Times New Roman" w:hAnsi="Times New Roman"/>
          <w:b/>
          <w:sz w:val="28"/>
          <w:szCs w:val="28"/>
        </w:rPr>
        <w:t>–</w:t>
      </w:r>
      <w:r w:rsidR="00B10741" w:rsidRPr="004B5AE9">
        <w:rPr>
          <w:rFonts w:ascii="Times New Roman" w:hAnsi="Times New Roman"/>
          <w:b/>
          <w:sz w:val="28"/>
          <w:szCs w:val="28"/>
        </w:rPr>
        <w:t xml:space="preserve"> сімнадцятий цього пункту</w:t>
      </w:r>
      <w:r w:rsidR="00B10741">
        <w:rPr>
          <w:rFonts w:ascii="Times New Roman" w:hAnsi="Times New Roman"/>
          <w:sz w:val="28"/>
          <w:szCs w:val="28"/>
        </w:rPr>
        <w:t xml:space="preserve"> вважати </w:t>
      </w:r>
      <w:r w:rsidR="00B10741" w:rsidRPr="00BC344C">
        <w:rPr>
          <w:rFonts w:ascii="Times New Roman" w:hAnsi="Times New Roman"/>
          <w:b/>
          <w:sz w:val="28"/>
          <w:szCs w:val="28"/>
        </w:rPr>
        <w:t xml:space="preserve">абзацами </w:t>
      </w:r>
      <w:r w:rsidR="00B10741" w:rsidRPr="004B5AE9">
        <w:rPr>
          <w:rFonts w:ascii="Times New Roman" w:hAnsi="Times New Roman"/>
          <w:b/>
          <w:sz w:val="28"/>
          <w:szCs w:val="28"/>
        </w:rPr>
        <w:t>одинадцятим</w:t>
      </w:r>
      <w:r w:rsidRPr="004B5AE9">
        <w:rPr>
          <w:rFonts w:ascii="Times New Roman" w:hAnsi="Times New Roman"/>
          <w:b/>
          <w:sz w:val="28"/>
          <w:szCs w:val="28"/>
        </w:rPr>
        <w:t xml:space="preserve"> –</w:t>
      </w:r>
      <w:r w:rsidR="00B10741" w:rsidRPr="004B5AE9">
        <w:rPr>
          <w:rFonts w:ascii="Times New Roman" w:hAnsi="Times New Roman"/>
          <w:b/>
          <w:sz w:val="28"/>
          <w:szCs w:val="28"/>
        </w:rPr>
        <w:t xml:space="preserve"> дев’ятнадцятим.</w:t>
      </w:r>
    </w:p>
    <w:p w:rsidR="00E62955" w:rsidRPr="00BD29AC" w:rsidRDefault="00E62955" w:rsidP="00491A66">
      <w:pPr>
        <w:pStyle w:val="af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4FE" w:rsidRDefault="00C874FE" w:rsidP="00B7162E">
      <w:pPr>
        <w:widowControl w:val="0"/>
        <w:rPr>
          <w:b/>
          <w:lang w:val="uk-UA"/>
        </w:rPr>
      </w:pPr>
      <w:r w:rsidRPr="00BD29AC">
        <w:rPr>
          <w:b/>
          <w:lang w:val="uk-UA"/>
        </w:rPr>
        <w:t>Керівник обласної прокуратури                                                      Роман ХИМА</w:t>
      </w:r>
    </w:p>
    <w:p w:rsidR="00B10741" w:rsidRDefault="00B10741" w:rsidP="00B7162E">
      <w:pPr>
        <w:widowControl w:val="0"/>
        <w:rPr>
          <w:b/>
          <w:lang w:val="uk-UA"/>
        </w:rPr>
      </w:pPr>
    </w:p>
    <w:p w:rsidR="00B10741" w:rsidRDefault="00B10741" w:rsidP="00B7162E">
      <w:pPr>
        <w:widowControl w:val="0"/>
        <w:rPr>
          <w:b/>
          <w:lang w:val="uk-UA"/>
        </w:rPr>
      </w:pPr>
    </w:p>
    <w:p w:rsidR="00B10741" w:rsidRPr="00B10741" w:rsidRDefault="00B10741" w:rsidP="00B7162E">
      <w:pPr>
        <w:widowControl w:val="0"/>
        <w:rPr>
          <w:lang w:val="uk-UA"/>
        </w:rPr>
      </w:pPr>
    </w:p>
    <w:sectPr w:rsidR="00B10741" w:rsidRPr="00B10741" w:rsidSect="004B5AE9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35" w:rsidRDefault="00686B35" w:rsidP="00641FD1">
      <w:r>
        <w:separator/>
      </w:r>
    </w:p>
  </w:endnote>
  <w:endnote w:type="continuationSeparator" w:id="0">
    <w:p w:rsidR="00686B35" w:rsidRDefault="00686B35" w:rsidP="006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35" w:rsidRDefault="00686B35" w:rsidP="00641FD1">
      <w:r>
        <w:separator/>
      </w:r>
    </w:p>
  </w:footnote>
  <w:footnote w:type="continuationSeparator" w:id="0">
    <w:p w:rsidR="00686B35" w:rsidRDefault="00686B35" w:rsidP="006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D1" w:rsidRPr="0071625B" w:rsidRDefault="00641FD1">
    <w:pPr>
      <w:pStyle w:val="a3"/>
      <w:jc w:val="center"/>
      <w:rPr>
        <w:sz w:val="24"/>
        <w:szCs w:val="24"/>
      </w:rPr>
    </w:pPr>
    <w:r w:rsidRPr="0071625B">
      <w:rPr>
        <w:sz w:val="24"/>
        <w:szCs w:val="24"/>
      </w:rPr>
      <w:fldChar w:fldCharType="begin"/>
    </w:r>
    <w:r w:rsidRPr="0071625B">
      <w:rPr>
        <w:sz w:val="24"/>
        <w:szCs w:val="24"/>
      </w:rPr>
      <w:instrText>PAGE   \* MERGEFORMAT</w:instrText>
    </w:r>
    <w:r w:rsidRPr="0071625B">
      <w:rPr>
        <w:sz w:val="24"/>
        <w:szCs w:val="24"/>
      </w:rPr>
      <w:fldChar w:fldCharType="separate"/>
    </w:r>
    <w:r w:rsidR="00D23FA0" w:rsidRPr="00D23FA0">
      <w:rPr>
        <w:noProof/>
        <w:sz w:val="24"/>
        <w:szCs w:val="24"/>
        <w:lang w:val="uk-UA"/>
      </w:rPr>
      <w:t>2</w:t>
    </w:r>
    <w:r w:rsidRPr="0071625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54"/>
    <w:multiLevelType w:val="hybridMultilevel"/>
    <w:tmpl w:val="372ACEEA"/>
    <w:lvl w:ilvl="0" w:tplc="F9A823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CF5B8B"/>
    <w:multiLevelType w:val="multilevel"/>
    <w:tmpl w:val="5A0CD256"/>
    <w:lvl w:ilvl="0">
      <w:start w:val="1"/>
      <w:numFmt w:val="decimal"/>
      <w:lvlText w:val="%1."/>
      <w:lvlJc w:val="left"/>
      <w:pPr>
        <w:ind w:left="1097" w:hanging="432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C"/>
    <w:rsid w:val="000113E3"/>
    <w:rsid w:val="00012335"/>
    <w:rsid w:val="00014920"/>
    <w:rsid w:val="00015E5A"/>
    <w:rsid w:val="00030122"/>
    <w:rsid w:val="00035BAA"/>
    <w:rsid w:val="00056455"/>
    <w:rsid w:val="000647F2"/>
    <w:rsid w:val="00065BFC"/>
    <w:rsid w:val="00066ECF"/>
    <w:rsid w:val="0007593B"/>
    <w:rsid w:val="000767D8"/>
    <w:rsid w:val="00085778"/>
    <w:rsid w:val="00087B6F"/>
    <w:rsid w:val="00091A4E"/>
    <w:rsid w:val="000A0003"/>
    <w:rsid w:val="000A1E69"/>
    <w:rsid w:val="000A36A8"/>
    <w:rsid w:val="000B48F0"/>
    <w:rsid w:val="000B69B8"/>
    <w:rsid w:val="000B7229"/>
    <w:rsid w:val="000C6F3C"/>
    <w:rsid w:val="000C7FD9"/>
    <w:rsid w:val="000D4BE6"/>
    <w:rsid w:val="000E5E09"/>
    <w:rsid w:val="000F1508"/>
    <w:rsid w:val="000F1BCC"/>
    <w:rsid w:val="001039D0"/>
    <w:rsid w:val="00103B29"/>
    <w:rsid w:val="0011473F"/>
    <w:rsid w:val="0012431B"/>
    <w:rsid w:val="00127AD6"/>
    <w:rsid w:val="001309FD"/>
    <w:rsid w:val="0014273E"/>
    <w:rsid w:val="00145474"/>
    <w:rsid w:val="001459E2"/>
    <w:rsid w:val="0014744E"/>
    <w:rsid w:val="00151BB1"/>
    <w:rsid w:val="0015348D"/>
    <w:rsid w:val="00154C6D"/>
    <w:rsid w:val="00165091"/>
    <w:rsid w:val="00173AD1"/>
    <w:rsid w:val="0018054F"/>
    <w:rsid w:val="00187AEC"/>
    <w:rsid w:val="001974F9"/>
    <w:rsid w:val="001A3706"/>
    <w:rsid w:val="001B271B"/>
    <w:rsid w:val="001C15AA"/>
    <w:rsid w:val="001C3922"/>
    <w:rsid w:val="001C71C9"/>
    <w:rsid w:val="001D22D5"/>
    <w:rsid w:val="001D32DC"/>
    <w:rsid w:val="001D4B57"/>
    <w:rsid w:val="001E2D16"/>
    <w:rsid w:val="001F319C"/>
    <w:rsid w:val="001F69BD"/>
    <w:rsid w:val="00204408"/>
    <w:rsid w:val="00205CBD"/>
    <w:rsid w:val="00206B5C"/>
    <w:rsid w:val="00210EAB"/>
    <w:rsid w:val="00211ED9"/>
    <w:rsid w:val="002136B5"/>
    <w:rsid w:val="002154A4"/>
    <w:rsid w:val="00216E40"/>
    <w:rsid w:val="00231BFD"/>
    <w:rsid w:val="002458BA"/>
    <w:rsid w:val="00250345"/>
    <w:rsid w:val="00257D87"/>
    <w:rsid w:val="0026216A"/>
    <w:rsid w:val="00275A89"/>
    <w:rsid w:val="0029425E"/>
    <w:rsid w:val="00296CAD"/>
    <w:rsid w:val="002A0514"/>
    <w:rsid w:val="002A523A"/>
    <w:rsid w:val="002B2B33"/>
    <w:rsid w:val="002B55F5"/>
    <w:rsid w:val="002B6D99"/>
    <w:rsid w:val="002B733C"/>
    <w:rsid w:val="002C4C12"/>
    <w:rsid w:val="002C7EAE"/>
    <w:rsid w:val="002D3458"/>
    <w:rsid w:val="002E2C13"/>
    <w:rsid w:val="002E3752"/>
    <w:rsid w:val="002E3A31"/>
    <w:rsid w:val="002E66E1"/>
    <w:rsid w:val="002F3FC2"/>
    <w:rsid w:val="002F55B6"/>
    <w:rsid w:val="002F64C7"/>
    <w:rsid w:val="002F6DBC"/>
    <w:rsid w:val="00302E16"/>
    <w:rsid w:val="00306861"/>
    <w:rsid w:val="00306CBA"/>
    <w:rsid w:val="00321827"/>
    <w:rsid w:val="00341BEC"/>
    <w:rsid w:val="003448E2"/>
    <w:rsid w:val="0034719C"/>
    <w:rsid w:val="00350803"/>
    <w:rsid w:val="0035399C"/>
    <w:rsid w:val="00354A30"/>
    <w:rsid w:val="003623F0"/>
    <w:rsid w:val="0036451B"/>
    <w:rsid w:val="003668FC"/>
    <w:rsid w:val="00376EF2"/>
    <w:rsid w:val="00382F61"/>
    <w:rsid w:val="00384740"/>
    <w:rsid w:val="0039480D"/>
    <w:rsid w:val="00397234"/>
    <w:rsid w:val="003A3085"/>
    <w:rsid w:val="003A5321"/>
    <w:rsid w:val="003B19D6"/>
    <w:rsid w:val="003B2796"/>
    <w:rsid w:val="003B5C3E"/>
    <w:rsid w:val="003D2019"/>
    <w:rsid w:val="003D57D6"/>
    <w:rsid w:val="003D6157"/>
    <w:rsid w:val="003E738A"/>
    <w:rsid w:val="003F6E4C"/>
    <w:rsid w:val="00407CAC"/>
    <w:rsid w:val="00412566"/>
    <w:rsid w:val="004130E1"/>
    <w:rsid w:val="00417882"/>
    <w:rsid w:val="0042628D"/>
    <w:rsid w:val="004361D9"/>
    <w:rsid w:val="00441B97"/>
    <w:rsid w:val="00453368"/>
    <w:rsid w:val="00454CE6"/>
    <w:rsid w:val="00455E05"/>
    <w:rsid w:val="00462B96"/>
    <w:rsid w:val="00463262"/>
    <w:rsid w:val="0046544E"/>
    <w:rsid w:val="00466410"/>
    <w:rsid w:val="00466756"/>
    <w:rsid w:val="004742FE"/>
    <w:rsid w:val="00475BBC"/>
    <w:rsid w:val="00484576"/>
    <w:rsid w:val="004878CE"/>
    <w:rsid w:val="00490F5C"/>
    <w:rsid w:val="00491A66"/>
    <w:rsid w:val="004B27D5"/>
    <w:rsid w:val="004B5AE9"/>
    <w:rsid w:val="004C55AD"/>
    <w:rsid w:val="004C6C69"/>
    <w:rsid w:val="004C6D6D"/>
    <w:rsid w:val="004D3219"/>
    <w:rsid w:val="004D4931"/>
    <w:rsid w:val="004D7200"/>
    <w:rsid w:val="004E0827"/>
    <w:rsid w:val="004E0C95"/>
    <w:rsid w:val="004E0F8B"/>
    <w:rsid w:val="004E13E5"/>
    <w:rsid w:val="004F0CED"/>
    <w:rsid w:val="004F377D"/>
    <w:rsid w:val="00506A57"/>
    <w:rsid w:val="00522181"/>
    <w:rsid w:val="00540778"/>
    <w:rsid w:val="00541CFF"/>
    <w:rsid w:val="00544143"/>
    <w:rsid w:val="0054448B"/>
    <w:rsid w:val="00560519"/>
    <w:rsid w:val="0056625E"/>
    <w:rsid w:val="00570C5D"/>
    <w:rsid w:val="00574F7B"/>
    <w:rsid w:val="00580273"/>
    <w:rsid w:val="00593B92"/>
    <w:rsid w:val="00596CFC"/>
    <w:rsid w:val="005970F4"/>
    <w:rsid w:val="00597371"/>
    <w:rsid w:val="005A06AE"/>
    <w:rsid w:val="005A34D1"/>
    <w:rsid w:val="005A3DD3"/>
    <w:rsid w:val="005A683F"/>
    <w:rsid w:val="005A6FCE"/>
    <w:rsid w:val="005B4123"/>
    <w:rsid w:val="005B5419"/>
    <w:rsid w:val="005B7088"/>
    <w:rsid w:val="005C1839"/>
    <w:rsid w:val="005C2265"/>
    <w:rsid w:val="005C764B"/>
    <w:rsid w:val="005D4778"/>
    <w:rsid w:val="005D6111"/>
    <w:rsid w:val="005E2E20"/>
    <w:rsid w:val="005F0EFB"/>
    <w:rsid w:val="005F612D"/>
    <w:rsid w:val="006057F4"/>
    <w:rsid w:val="00606342"/>
    <w:rsid w:val="00610C63"/>
    <w:rsid w:val="006153DF"/>
    <w:rsid w:val="006157D9"/>
    <w:rsid w:val="00615F73"/>
    <w:rsid w:val="0062696A"/>
    <w:rsid w:val="00626CD8"/>
    <w:rsid w:val="00627457"/>
    <w:rsid w:val="0063535C"/>
    <w:rsid w:val="00640D82"/>
    <w:rsid w:val="00641FD1"/>
    <w:rsid w:val="0064232B"/>
    <w:rsid w:val="00646059"/>
    <w:rsid w:val="00651A61"/>
    <w:rsid w:val="00654E06"/>
    <w:rsid w:val="006652A5"/>
    <w:rsid w:val="00665B0E"/>
    <w:rsid w:val="006734CD"/>
    <w:rsid w:val="0067374D"/>
    <w:rsid w:val="00686B35"/>
    <w:rsid w:val="006908DB"/>
    <w:rsid w:val="006936F1"/>
    <w:rsid w:val="00694CB2"/>
    <w:rsid w:val="00695E11"/>
    <w:rsid w:val="006A03E9"/>
    <w:rsid w:val="006A1F09"/>
    <w:rsid w:val="006A4494"/>
    <w:rsid w:val="006A57EB"/>
    <w:rsid w:val="006B3C76"/>
    <w:rsid w:val="006C0F9D"/>
    <w:rsid w:val="006C23A9"/>
    <w:rsid w:val="006D6524"/>
    <w:rsid w:val="006D7380"/>
    <w:rsid w:val="006E2EDD"/>
    <w:rsid w:val="006E44BA"/>
    <w:rsid w:val="00700D9D"/>
    <w:rsid w:val="00706BF4"/>
    <w:rsid w:val="00713047"/>
    <w:rsid w:val="0071625B"/>
    <w:rsid w:val="00721E94"/>
    <w:rsid w:val="00723508"/>
    <w:rsid w:val="0073255B"/>
    <w:rsid w:val="00732C99"/>
    <w:rsid w:val="007430F0"/>
    <w:rsid w:val="00745FB1"/>
    <w:rsid w:val="007467AF"/>
    <w:rsid w:val="00751E1D"/>
    <w:rsid w:val="007548BB"/>
    <w:rsid w:val="007557EB"/>
    <w:rsid w:val="007568D1"/>
    <w:rsid w:val="00760EC3"/>
    <w:rsid w:val="00762665"/>
    <w:rsid w:val="007706EB"/>
    <w:rsid w:val="007717FF"/>
    <w:rsid w:val="00772DE6"/>
    <w:rsid w:val="00784033"/>
    <w:rsid w:val="00784159"/>
    <w:rsid w:val="00793E18"/>
    <w:rsid w:val="007945B6"/>
    <w:rsid w:val="007A70D6"/>
    <w:rsid w:val="007B2AB2"/>
    <w:rsid w:val="007C1D80"/>
    <w:rsid w:val="007F2172"/>
    <w:rsid w:val="007F5705"/>
    <w:rsid w:val="00800AA3"/>
    <w:rsid w:val="00804E61"/>
    <w:rsid w:val="008101C8"/>
    <w:rsid w:val="008127AF"/>
    <w:rsid w:val="0081297B"/>
    <w:rsid w:val="008271C6"/>
    <w:rsid w:val="00831DCC"/>
    <w:rsid w:val="0083323D"/>
    <w:rsid w:val="00834C9A"/>
    <w:rsid w:val="008448A3"/>
    <w:rsid w:val="008518DB"/>
    <w:rsid w:val="0085506E"/>
    <w:rsid w:val="00855111"/>
    <w:rsid w:val="00860271"/>
    <w:rsid w:val="00863088"/>
    <w:rsid w:val="008647D3"/>
    <w:rsid w:val="008654BE"/>
    <w:rsid w:val="00867A25"/>
    <w:rsid w:val="00871FA7"/>
    <w:rsid w:val="008772AB"/>
    <w:rsid w:val="008810A5"/>
    <w:rsid w:val="00882688"/>
    <w:rsid w:val="00886661"/>
    <w:rsid w:val="008869D4"/>
    <w:rsid w:val="008872B7"/>
    <w:rsid w:val="008A58E2"/>
    <w:rsid w:val="008B07EC"/>
    <w:rsid w:val="008B2F71"/>
    <w:rsid w:val="008C39DA"/>
    <w:rsid w:val="008C4148"/>
    <w:rsid w:val="008C4858"/>
    <w:rsid w:val="008C686A"/>
    <w:rsid w:val="008C74E3"/>
    <w:rsid w:val="008D2CA8"/>
    <w:rsid w:val="008F3533"/>
    <w:rsid w:val="008F57BC"/>
    <w:rsid w:val="00905482"/>
    <w:rsid w:val="00906262"/>
    <w:rsid w:val="00906532"/>
    <w:rsid w:val="00913C31"/>
    <w:rsid w:val="0091597B"/>
    <w:rsid w:val="00920340"/>
    <w:rsid w:val="00922B21"/>
    <w:rsid w:val="00923F4A"/>
    <w:rsid w:val="009317B4"/>
    <w:rsid w:val="00945457"/>
    <w:rsid w:val="00957405"/>
    <w:rsid w:val="00960778"/>
    <w:rsid w:val="00963B25"/>
    <w:rsid w:val="00973A9D"/>
    <w:rsid w:val="00976111"/>
    <w:rsid w:val="00985949"/>
    <w:rsid w:val="0099200A"/>
    <w:rsid w:val="0099265B"/>
    <w:rsid w:val="00993CE0"/>
    <w:rsid w:val="00994A64"/>
    <w:rsid w:val="009A35FC"/>
    <w:rsid w:val="009A5148"/>
    <w:rsid w:val="009A5BC3"/>
    <w:rsid w:val="009A7B28"/>
    <w:rsid w:val="009B5CDE"/>
    <w:rsid w:val="009B7E84"/>
    <w:rsid w:val="009C5A84"/>
    <w:rsid w:val="009D00F2"/>
    <w:rsid w:val="009F0B01"/>
    <w:rsid w:val="009F2B5C"/>
    <w:rsid w:val="009F60B0"/>
    <w:rsid w:val="00A0372B"/>
    <w:rsid w:val="00A1100F"/>
    <w:rsid w:val="00A15563"/>
    <w:rsid w:val="00A20A4C"/>
    <w:rsid w:val="00A27253"/>
    <w:rsid w:val="00A30FF6"/>
    <w:rsid w:val="00A31F02"/>
    <w:rsid w:val="00A43C67"/>
    <w:rsid w:val="00A45161"/>
    <w:rsid w:val="00A504AA"/>
    <w:rsid w:val="00A548FD"/>
    <w:rsid w:val="00A56DDA"/>
    <w:rsid w:val="00A62D09"/>
    <w:rsid w:val="00A7739F"/>
    <w:rsid w:val="00A801A3"/>
    <w:rsid w:val="00A80CF3"/>
    <w:rsid w:val="00A80D12"/>
    <w:rsid w:val="00A86697"/>
    <w:rsid w:val="00A8787E"/>
    <w:rsid w:val="00A906DD"/>
    <w:rsid w:val="00A92417"/>
    <w:rsid w:val="00A94D01"/>
    <w:rsid w:val="00A957A8"/>
    <w:rsid w:val="00AA4296"/>
    <w:rsid w:val="00AA5567"/>
    <w:rsid w:val="00AA6E9B"/>
    <w:rsid w:val="00AB0FEA"/>
    <w:rsid w:val="00AB1D99"/>
    <w:rsid w:val="00AC3107"/>
    <w:rsid w:val="00AD00E5"/>
    <w:rsid w:val="00AD2790"/>
    <w:rsid w:val="00AD4831"/>
    <w:rsid w:val="00AD7EA0"/>
    <w:rsid w:val="00AE3F09"/>
    <w:rsid w:val="00AE5E9E"/>
    <w:rsid w:val="00AE61B2"/>
    <w:rsid w:val="00AF0BF8"/>
    <w:rsid w:val="00AF1303"/>
    <w:rsid w:val="00AF2F7C"/>
    <w:rsid w:val="00AF4499"/>
    <w:rsid w:val="00AF5CC4"/>
    <w:rsid w:val="00AF7BDB"/>
    <w:rsid w:val="00B01051"/>
    <w:rsid w:val="00B013D1"/>
    <w:rsid w:val="00B044AF"/>
    <w:rsid w:val="00B10741"/>
    <w:rsid w:val="00B12641"/>
    <w:rsid w:val="00B171B4"/>
    <w:rsid w:val="00B324C8"/>
    <w:rsid w:val="00B344FB"/>
    <w:rsid w:val="00B4228D"/>
    <w:rsid w:val="00B46625"/>
    <w:rsid w:val="00B53BDC"/>
    <w:rsid w:val="00B7162E"/>
    <w:rsid w:val="00B77A90"/>
    <w:rsid w:val="00B814EE"/>
    <w:rsid w:val="00B837A7"/>
    <w:rsid w:val="00B96074"/>
    <w:rsid w:val="00BA3A75"/>
    <w:rsid w:val="00BA716A"/>
    <w:rsid w:val="00BC189E"/>
    <w:rsid w:val="00BC344C"/>
    <w:rsid w:val="00BC38B9"/>
    <w:rsid w:val="00BC7A08"/>
    <w:rsid w:val="00BD0382"/>
    <w:rsid w:val="00BD29AC"/>
    <w:rsid w:val="00BD2B7C"/>
    <w:rsid w:val="00BD4536"/>
    <w:rsid w:val="00BD5FB2"/>
    <w:rsid w:val="00BE7FD0"/>
    <w:rsid w:val="00BF1133"/>
    <w:rsid w:val="00BF5CB5"/>
    <w:rsid w:val="00C132EA"/>
    <w:rsid w:val="00C23E2D"/>
    <w:rsid w:val="00C33026"/>
    <w:rsid w:val="00C35247"/>
    <w:rsid w:val="00C36387"/>
    <w:rsid w:val="00C4056A"/>
    <w:rsid w:val="00C41314"/>
    <w:rsid w:val="00C42B76"/>
    <w:rsid w:val="00C43561"/>
    <w:rsid w:val="00C46FB1"/>
    <w:rsid w:val="00C50B55"/>
    <w:rsid w:val="00C572B6"/>
    <w:rsid w:val="00C57F02"/>
    <w:rsid w:val="00C66D0C"/>
    <w:rsid w:val="00C704FA"/>
    <w:rsid w:val="00C81B1B"/>
    <w:rsid w:val="00C81BE6"/>
    <w:rsid w:val="00C82277"/>
    <w:rsid w:val="00C84325"/>
    <w:rsid w:val="00C86647"/>
    <w:rsid w:val="00C874FE"/>
    <w:rsid w:val="00C94632"/>
    <w:rsid w:val="00C94F7E"/>
    <w:rsid w:val="00CA12DA"/>
    <w:rsid w:val="00CB1C69"/>
    <w:rsid w:val="00CB310D"/>
    <w:rsid w:val="00CC27BA"/>
    <w:rsid w:val="00CC3639"/>
    <w:rsid w:val="00CC4116"/>
    <w:rsid w:val="00CD1E61"/>
    <w:rsid w:val="00CD43E9"/>
    <w:rsid w:val="00CE684C"/>
    <w:rsid w:val="00D11D39"/>
    <w:rsid w:val="00D16D76"/>
    <w:rsid w:val="00D21C7A"/>
    <w:rsid w:val="00D22607"/>
    <w:rsid w:val="00D23FA0"/>
    <w:rsid w:val="00D2709A"/>
    <w:rsid w:val="00D27497"/>
    <w:rsid w:val="00D303A3"/>
    <w:rsid w:val="00D305A0"/>
    <w:rsid w:val="00D32AC1"/>
    <w:rsid w:val="00D33B9C"/>
    <w:rsid w:val="00D44C97"/>
    <w:rsid w:val="00D452D4"/>
    <w:rsid w:val="00D46189"/>
    <w:rsid w:val="00D46921"/>
    <w:rsid w:val="00D53EC9"/>
    <w:rsid w:val="00D63C11"/>
    <w:rsid w:val="00D661C0"/>
    <w:rsid w:val="00D765A8"/>
    <w:rsid w:val="00D76ED7"/>
    <w:rsid w:val="00D77675"/>
    <w:rsid w:val="00D8225C"/>
    <w:rsid w:val="00D852B2"/>
    <w:rsid w:val="00D93188"/>
    <w:rsid w:val="00D958D1"/>
    <w:rsid w:val="00D97F46"/>
    <w:rsid w:val="00DA3C6C"/>
    <w:rsid w:val="00DB02B4"/>
    <w:rsid w:val="00DC3FC2"/>
    <w:rsid w:val="00DD5DBF"/>
    <w:rsid w:val="00DE4D29"/>
    <w:rsid w:val="00DF20C3"/>
    <w:rsid w:val="00DF408F"/>
    <w:rsid w:val="00DF47EF"/>
    <w:rsid w:val="00DF66A5"/>
    <w:rsid w:val="00E027FB"/>
    <w:rsid w:val="00E05759"/>
    <w:rsid w:val="00E06D3E"/>
    <w:rsid w:val="00E11737"/>
    <w:rsid w:val="00E122EE"/>
    <w:rsid w:val="00E13D60"/>
    <w:rsid w:val="00E3431B"/>
    <w:rsid w:val="00E345D7"/>
    <w:rsid w:val="00E35968"/>
    <w:rsid w:val="00E43D3B"/>
    <w:rsid w:val="00E44BDE"/>
    <w:rsid w:val="00E46226"/>
    <w:rsid w:val="00E549C5"/>
    <w:rsid w:val="00E618F9"/>
    <w:rsid w:val="00E62955"/>
    <w:rsid w:val="00E631D9"/>
    <w:rsid w:val="00E64866"/>
    <w:rsid w:val="00E64DC3"/>
    <w:rsid w:val="00E65B6A"/>
    <w:rsid w:val="00E666CC"/>
    <w:rsid w:val="00E67C3F"/>
    <w:rsid w:val="00E71B23"/>
    <w:rsid w:val="00E72308"/>
    <w:rsid w:val="00E75403"/>
    <w:rsid w:val="00E84BAF"/>
    <w:rsid w:val="00E85160"/>
    <w:rsid w:val="00E86EC0"/>
    <w:rsid w:val="00E874DC"/>
    <w:rsid w:val="00EA099F"/>
    <w:rsid w:val="00EA1955"/>
    <w:rsid w:val="00EA77CB"/>
    <w:rsid w:val="00EB1009"/>
    <w:rsid w:val="00EB2066"/>
    <w:rsid w:val="00EB345C"/>
    <w:rsid w:val="00EB420D"/>
    <w:rsid w:val="00EB6F60"/>
    <w:rsid w:val="00EC2893"/>
    <w:rsid w:val="00EC39DE"/>
    <w:rsid w:val="00EC5DC9"/>
    <w:rsid w:val="00EC71ED"/>
    <w:rsid w:val="00EC7496"/>
    <w:rsid w:val="00ED4E77"/>
    <w:rsid w:val="00ED5A9C"/>
    <w:rsid w:val="00ED7459"/>
    <w:rsid w:val="00EF4752"/>
    <w:rsid w:val="00EF6C47"/>
    <w:rsid w:val="00F01A1C"/>
    <w:rsid w:val="00F31E28"/>
    <w:rsid w:val="00F35F4E"/>
    <w:rsid w:val="00F51D1C"/>
    <w:rsid w:val="00F52667"/>
    <w:rsid w:val="00F60639"/>
    <w:rsid w:val="00F60C81"/>
    <w:rsid w:val="00F63846"/>
    <w:rsid w:val="00F72024"/>
    <w:rsid w:val="00F76B9C"/>
    <w:rsid w:val="00F772D2"/>
    <w:rsid w:val="00F82BDF"/>
    <w:rsid w:val="00F84EE7"/>
    <w:rsid w:val="00F85052"/>
    <w:rsid w:val="00F872E6"/>
    <w:rsid w:val="00F90C2C"/>
    <w:rsid w:val="00F97D6F"/>
    <w:rsid w:val="00FA383E"/>
    <w:rsid w:val="00FD1CC4"/>
    <w:rsid w:val="00FD3A21"/>
    <w:rsid w:val="00FD4323"/>
    <w:rsid w:val="00FD636A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3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ий текст з від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paragraph" w:styleId="a8">
    <w:name w:val="List Paragraph"/>
    <w:basedOn w:val="a"/>
    <w:uiPriority w:val="34"/>
    <w:qFormat/>
    <w:rsid w:val="000B722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41FD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641FD1"/>
    <w:rPr>
      <w:sz w:val="28"/>
      <w:szCs w:val="28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641FD1"/>
    <w:rPr>
      <w:sz w:val="28"/>
      <w:lang w:val="ru-RU" w:eastAsia="ru-RU"/>
    </w:rPr>
  </w:style>
  <w:style w:type="character" w:customStyle="1" w:styleId="22">
    <w:name w:val="Основний текст (2)_"/>
    <w:link w:val="23"/>
    <w:rsid w:val="0042628D"/>
    <w:rPr>
      <w:b/>
      <w:bCs/>
      <w:sz w:val="27"/>
      <w:szCs w:val="27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42628D"/>
    <w:pPr>
      <w:widowControl w:val="0"/>
      <w:shd w:val="clear" w:color="auto" w:fill="FFFFFF"/>
      <w:spacing w:after="600" w:line="322" w:lineRule="exact"/>
      <w:jc w:val="left"/>
    </w:pPr>
    <w:rPr>
      <w:b/>
      <w:bCs/>
      <w:sz w:val="27"/>
      <w:szCs w:val="27"/>
    </w:rPr>
  </w:style>
  <w:style w:type="character" w:customStyle="1" w:styleId="BodyTextIndentChar">
    <w:name w:val="Body Text Indent Char"/>
    <w:link w:val="1"/>
    <w:rsid w:val="00A30FF6"/>
    <w:rPr>
      <w:rFonts w:ascii="Calibri" w:hAnsi="Calibri"/>
      <w:sz w:val="22"/>
      <w:szCs w:val="22"/>
      <w:lang w:val="uk-UA" w:eastAsia="x-none"/>
    </w:rPr>
  </w:style>
  <w:style w:type="paragraph" w:customStyle="1" w:styleId="1">
    <w:name w:val="Основной текст с отступом1"/>
    <w:basedOn w:val="a"/>
    <w:link w:val="BodyTextIndentChar"/>
    <w:rsid w:val="00A30FF6"/>
    <w:pPr>
      <w:widowControl w:val="0"/>
      <w:snapToGrid w:val="0"/>
      <w:spacing w:line="254" w:lineRule="auto"/>
      <w:ind w:left="120" w:firstLine="580"/>
    </w:pPr>
    <w:rPr>
      <w:rFonts w:ascii="Calibri" w:hAnsi="Calibri"/>
      <w:sz w:val="22"/>
      <w:szCs w:val="22"/>
      <w:lang w:val="uk-UA" w:eastAsia="x-none"/>
    </w:rPr>
  </w:style>
  <w:style w:type="paragraph" w:styleId="ab">
    <w:name w:val="Body Text"/>
    <w:basedOn w:val="a"/>
    <w:link w:val="ac"/>
    <w:rsid w:val="0062696A"/>
    <w:pPr>
      <w:spacing w:after="120"/>
    </w:pPr>
  </w:style>
  <w:style w:type="character" w:customStyle="1" w:styleId="ac">
    <w:name w:val="Основний текст Знак"/>
    <w:link w:val="ab"/>
    <w:uiPriority w:val="99"/>
    <w:rsid w:val="0062696A"/>
    <w:rPr>
      <w:sz w:val="28"/>
      <w:szCs w:val="28"/>
    </w:rPr>
  </w:style>
  <w:style w:type="character" w:customStyle="1" w:styleId="xfm55396753">
    <w:name w:val="xfm_55396753"/>
    <w:rsid w:val="0062696A"/>
  </w:style>
  <w:style w:type="paragraph" w:customStyle="1" w:styleId="rvps2">
    <w:name w:val="rvps2"/>
    <w:basedOn w:val="a"/>
    <w:rsid w:val="00A86697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rvts0">
    <w:name w:val="rvts0"/>
    <w:rsid w:val="002E66E1"/>
  </w:style>
  <w:style w:type="paragraph" w:styleId="ad">
    <w:name w:val="Block Text"/>
    <w:basedOn w:val="a"/>
    <w:rsid w:val="00AC3107"/>
    <w:pPr>
      <w:widowControl w:val="0"/>
      <w:spacing w:line="516" w:lineRule="auto"/>
      <w:ind w:left="760" w:right="2400"/>
      <w:jc w:val="left"/>
    </w:pPr>
    <w:rPr>
      <w:b/>
      <w:szCs w:val="20"/>
      <w:lang w:val="uk-UA"/>
    </w:rPr>
  </w:style>
  <w:style w:type="character" w:customStyle="1" w:styleId="50">
    <w:name w:val="Знак Знак5"/>
    <w:locked/>
    <w:rsid w:val="001F319C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8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784033"/>
    <w:rPr>
      <w:rFonts w:ascii="Courier New" w:hAnsi="Courier New" w:cs="Courier New"/>
      <w:lang w:val="uk-UA" w:eastAsia="uk-UA"/>
    </w:rPr>
  </w:style>
  <w:style w:type="table" w:styleId="ae">
    <w:name w:val="Table Grid"/>
    <w:basedOn w:val="a1"/>
    <w:rsid w:val="0065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985949"/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af0">
    <w:name w:val="Без інтервалів Знак"/>
    <w:link w:val="af"/>
    <w:rsid w:val="00985949"/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3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ий текст з від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paragraph" w:styleId="a8">
    <w:name w:val="List Paragraph"/>
    <w:basedOn w:val="a"/>
    <w:uiPriority w:val="34"/>
    <w:qFormat/>
    <w:rsid w:val="000B722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41FD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641FD1"/>
    <w:rPr>
      <w:sz w:val="28"/>
      <w:szCs w:val="28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641FD1"/>
    <w:rPr>
      <w:sz w:val="28"/>
      <w:lang w:val="ru-RU" w:eastAsia="ru-RU"/>
    </w:rPr>
  </w:style>
  <w:style w:type="character" w:customStyle="1" w:styleId="22">
    <w:name w:val="Основний текст (2)_"/>
    <w:link w:val="23"/>
    <w:rsid w:val="0042628D"/>
    <w:rPr>
      <w:b/>
      <w:bCs/>
      <w:sz w:val="27"/>
      <w:szCs w:val="27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42628D"/>
    <w:pPr>
      <w:widowControl w:val="0"/>
      <w:shd w:val="clear" w:color="auto" w:fill="FFFFFF"/>
      <w:spacing w:after="600" w:line="322" w:lineRule="exact"/>
      <w:jc w:val="left"/>
    </w:pPr>
    <w:rPr>
      <w:b/>
      <w:bCs/>
      <w:sz w:val="27"/>
      <w:szCs w:val="27"/>
    </w:rPr>
  </w:style>
  <w:style w:type="character" w:customStyle="1" w:styleId="BodyTextIndentChar">
    <w:name w:val="Body Text Indent Char"/>
    <w:link w:val="1"/>
    <w:rsid w:val="00A30FF6"/>
    <w:rPr>
      <w:rFonts w:ascii="Calibri" w:hAnsi="Calibri"/>
      <w:sz w:val="22"/>
      <w:szCs w:val="22"/>
      <w:lang w:val="uk-UA" w:eastAsia="x-none"/>
    </w:rPr>
  </w:style>
  <w:style w:type="paragraph" w:customStyle="1" w:styleId="1">
    <w:name w:val="Основной текст с отступом1"/>
    <w:basedOn w:val="a"/>
    <w:link w:val="BodyTextIndentChar"/>
    <w:rsid w:val="00A30FF6"/>
    <w:pPr>
      <w:widowControl w:val="0"/>
      <w:snapToGrid w:val="0"/>
      <w:spacing w:line="254" w:lineRule="auto"/>
      <w:ind w:left="120" w:firstLine="580"/>
    </w:pPr>
    <w:rPr>
      <w:rFonts w:ascii="Calibri" w:hAnsi="Calibri"/>
      <w:sz w:val="22"/>
      <w:szCs w:val="22"/>
      <w:lang w:val="uk-UA" w:eastAsia="x-none"/>
    </w:rPr>
  </w:style>
  <w:style w:type="paragraph" w:styleId="ab">
    <w:name w:val="Body Text"/>
    <w:basedOn w:val="a"/>
    <w:link w:val="ac"/>
    <w:rsid w:val="0062696A"/>
    <w:pPr>
      <w:spacing w:after="120"/>
    </w:pPr>
  </w:style>
  <w:style w:type="character" w:customStyle="1" w:styleId="ac">
    <w:name w:val="Основний текст Знак"/>
    <w:link w:val="ab"/>
    <w:uiPriority w:val="99"/>
    <w:rsid w:val="0062696A"/>
    <w:rPr>
      <w:sz w:val="28"/>
      <w:szCs w:val="28"/>
    </w:rPr>
  </w:style>
  <w:style w:type="character" w:customStyle="1" w:styleId="xfm55396753">
    <w:name w:val="xfm_55396753"/>
    <w:rsid w:val="0062696A"/>
  </w:style>
  <w:style w:type="paragraph" w:customStyle="1" w:styleId="rvps2">
    <w:name w:val="rvps2"/>
    <w:basedOn w:val="a"/>
    <w:rsid w:val="00A86697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rvts0">
    <w:name w:val="rvts0"/>
    <w:rsid w:val="002E66E1"/>
  </w:style>
  <w:style w:type="paragraph" w:styleId="ad">
    <w:name w:val="Block Text"/>
    <w:basedOn w:val="a"/>
    <w:rsid w:val="00AC3107"/>
    <w:pPr>
      <w:widowControl w:val="0"/>
      <w:spacing w:line="516" w:lineRule="auto"/>
      <w:ind w:left="760" w:right="2400"/>
      <w:jc w:val="left"/>
    </w:pPr>
    <w:rPr>
      <w:b/>
      <w:szCs w:val="20"/>
      <w:lang w:val="uk-UA"/>
    </w:rPr>
  </w:style>
  <w:style w:type="character" w:customStyle="1" w:styleId="50">
    <w:name w:val="Знак Знак5"/>
    <w:locked/>
    <w:rsid w:val="001F319C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8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784033"/>
    <w:rPr>
      <w:rFonts w:ascii="Courier New" w:hAnsi="Courier New" w:cs="Courier New"/>
      <w:lang w:val="uk-UA" w:eastAsia="uk-UA"/>
    </w:rPr>
  </w:style>
  <w:style w:type="table" w:styleId="ae">
    <w:name w:val="Table Grid"/>
    <w:basedOn w:val="a1"/>
    <w:rsid w:val="0065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985949"/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af0">
    <w:name w:val="Без інтервалів Знак"/>
    <w:link w:val="af"/>
    <w:rsid w:val="00985949"/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</dc:creator>
  <cp:lastModifiedBy>user</cp:lastModifiedBy>
  <cp:revision>16</cp:revision>
  <cp:lastPrinted>2023-10-26T15:25:00Z</cp:lastPrinted>
  <dcterms:created xsi:type="dcterms:W3CDTF">2023-09-26T11:42:00Z</dcterms:created>
  <dcterms:modified xsi:type="dcterms:W3CDTF">2023-11-02T14:16:00Z</dcterms:modified>
</cp:coreProperties>
</file>